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C39" w:rsidRPr="000F3FB2" w:rsidRDefault="00E13C39">
      <w:pPr>
        <w:jc w:val="center"/>
        <w:rPr>
          <w:rFonts w:ascii="Cambria" w:hAnsi="Cambria" w:cs="Blue Island Std"/>
          <w:color w:val="800000"/>
          <w:spacing w:val="120"/>
          <w:sz w:val="16"/>
          <w:szCs w:val="16"/>
          <w14:ligatures w14:val="standard"/>
          <w14:numForm w14:val="oldStyle"/>
        </w:rPr>
      </w:pPr>
    </w:p>
    <w:p w:rsidR="0049030D" w:rsidRPr="000F3FB2" w:rsidRDefault="0049030D">
      <w:pPr>
        <w:jc w:val="center"/>
        <w:rPr>
          <w:rFonts w:ascii="Cambria" w:hAnsi="Cambria" w:cs="Blue Island Std"/>
          <w:b/>
          <w:bCs/>
          <w:color w:val="800000"/>
          <w:spacing w:val="120"/>
          <w:sz w:val="16"/>
          <w:szCs w:val="16"/>
          <w14:ligatures w14:val="standard"/>
          <w14:numForm w14:val="oldStyle"/>
        </w:rPr>
      </w:pPr>
      <w:r w:rsidRPr="000F3FB2">
        <w:rPr>
          <w:rFonts w:ascii="Cambria" w:hAnsi="Cambria" w:cs="Blue Island Std"/>
          <w:color w:val="800000"/>
          <w:spacing w:val="120"/>
          <w:sz w:val="16"/>
          <w:szCs w:val="16"/>
          <w14:ligatures w14:val="standard"/>
          <w14:numForm w14:val="oldStyle"/>
        </w:rPr>
        <w:t>ADVANCED PLACEMENT</w:t>
      </w:r>
      <w:r w:rsidRPr="000F3FB2">
        <w:rPr>
          <w:rFonts w:ascii="Cambria" w:hAnsi="Cambria" w:cs="Blue Island Std"/>
          <w:b/>
          <w:bCs/>
          <w:color w:val="800000"/>
          <w:spacing w:val="120"/>
          <w:sz w:val="16"/>
          <w:szCs w:val="16"/>
          <w14:ligatures w14:val="standard"/>
          <w14:numForm w14:val="oldStyle"/>
        </w:rPr>
        <w:t>ENGLISH</w:t>
      </w:r>
    </w:p>
    <w:p w:rsidR="0049030D" w:rsidRPr="000F3FB2" w:rsidRDefault="0049030D">
      <w:pPr>
        <w:jc w:val="center"/>
        <w:rPr>
          <w:rFonts w:ascii="Cambria" w:hAnsi="Cambria"/>
          <w:b/>
          <w:bCs/>
          <w:color w:val="800000"/>
          <w14:ligatures w14:val="standard"/>
          <w14:numForm w14:val="oldStyle"/>
        </w:rPr>
      </w:pPr>
    </w:p>
    <w:p w:rsidR="0049030D" w:rsidRPr="000F3FB2" w:rsidRDefault="0049030D" w:rsidP="0049030D">
      <w:pPr>
        <w:spacing w:after="120"/>
        <w:jc w:val="center"/>
        <w:rPr>
          <w:rFonts w:ascii="Cambria" w:hAnsi="Cambria"/>
          <w:color w:val="800000"/>
          <w:sz w:val="32"/>
          <w:szCs w:val="32"/>
          <w14:ligatures w14:val="standard"/>
          <w14:numForm w14:val="oldStyle"/>
        </w:rPr>
      </w:pPr>
      <w:r w:rsidRPr="000F3FB2">
        <w:rPr>
          <w:rFonts w:ascii="Cambria" w:hAnsi="Cambria"/>
          <w:color w:val="800000"/>
          <w:sz w:val="32"/>
          <w:szCs w:val="32"/>
          <w14:ligatures w14:val="standard"/>
          <w14:numForm w14:val="oldStyle"/>
        </w:rPr>
        <w:t>Advanced Placement English Test Terms</w:t>
      </w:r>
    </w:p>
    <w:p w:rsidR="0049030D" w:rsidRPr="000F3FB2" w:rsidRDefault="0049030D">
      <w:pPr>
        <w:jc w:val="center"/>
        <w:rPr>
          <w:rFonts w:ascii="Cambria" w:hAnsi="Cambria"/>
          <w:color w:val="800000"/>
          <w:spacing w:val="60"/>
          <w:sz w:val="48"/>
          <w:szCs w:val="48"/>
          <w14:ligatures w14:val="standard"/>
          <w14:numForm w14:val="oldStyle"/>
        </w:rPr>
      </w:pPr>
      <w:r w:rsidRPr="000F3FB2">
        <w:rPr>
          <w:rFonts w:ascii="Cambria" w:hAnsi="Cambria"/>
          <w:color w:val="800000"/>
          <w:spacing w:val="60"/>
          <w:sz w:val="48"/>
          <w:szCs w:val="48"/>
          <w14:ligatures w14:val="standard"/>
          <w14:numForm w14:val="oldStyle"/>
        </w:rPr>
        <w:t>Related Terms</w:t>
      </w:r>
    </w:p>
    <w:p w:rsidR="0049030D" w:rsidRPr="000F3FB2" w:rsidRDefault="0049030D">
      <w:pPr>
        <w:jc w:val="center"/>
        <w:rPr>
          <w:rFonts w:ascii="Cambria" w:hAnsi="Cambria"/>
          <w14:ligatures w14:val="standard"/>
          <w14:numForm w14:val="oldStyle"/>
        </w:rPr>
      </w:pPr>
    </w:p>
    <w:p w:rsidR="0049030D" w:rsidRPr="000F3FB2" w:rsidRDefault="0049030D">
      <w:pPr>
        <w:rPr>
          <w:rFonts w:ascii="Calibri" w:hAnsi="Calibri"/>
          <w14:ligatures w14:val="standard"/>
          <w14:numForm w14:val="oldStyle"/>
        </w:rPr>
      </w:pPr>
      <w:r w:rsidRPr="000F3FB2">
        <w:rPr>
          <w:rFonts w:ascii="Calibri" w:hAnsi="Calibri"/>
          <w14:ligatures w14:val="standard"/>
          <w14:numForm w14:val="oldStyle"/>
        </w:rPr>
        <w:t>The following words and phrases have appeared in recent AP literature exam essay topics.  While not a comprehensive list of every word or phrase you might encounter, it can help you understand what you are being asked to do for a topic.</w:t>
      </w:r>
    </w:p>
    <w:p w:rsidR="0049030D" w:rsidRPr="000F3FB2" w:rsidRDefault="0049030D">
      <w:pPr>
        <w:rPr>
          <w:rFonts w:ascii="Calibri" w:hAnsi="Calibri"/>
          <w14:ligatures w14:val="standard"/>
          <w14:numForm w14:val="oldStyle"/>
        </w:rPr>
      </w:pPr>
      <w:bookmarkStart w:id="0" w:name="_GoBack"/>
      <w:bookmarkEnd w:id="0"/>
    </w:p>
    <w:p w:rsidR="0049030D" w:rsidRPr="000F3FB2" w:rsidRDefault="0049030D">
      <w:pPr>
        <w:rPr>
          <w:rFonts w:ascii="Calibri" w:hAnsi="Calibri"/>
          <w14:ligatures w14:val="standard"/>
          <w14:numForm w14:val="oldStyle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088"/>
        <w:gridCol w:w="3240"/>
      </w:tblGrid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Style:</w:t>
            </w: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Stylistic devices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Rhetorical devices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Stylistic/rhetorical techniques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Tone:</w:t>
            </w: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Attitude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Speaker’s attitude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Diction:</w:t>
            </w: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Word choice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Language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Figurative language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Figures of speech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Detail:</w:t>
            </w: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Imagery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Sensory language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Facts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Point of view:</w:t>
            </w: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Focus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  <w:t>Narrative focus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</w:pP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</w:pPr>
            <w:proofErr w:type="spellStart"/>
            <w:r w:rsidRPr="000F3FB2"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  <w:t>Organization</w:t>
            </w:r>
            <w:proofErr w:type="spellEnd"/>
            <w:r w:rsidRPr="000F3FB2"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  <w:t>:</w:t>
            </w: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  <w:t>Structure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  <w:t>Narrative techniques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  <w:t>Pattern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</w:pP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</w:pPr>
            <w:proofErr w:type="spellStart"/>
            <w:r w:rsidRPr="000F3FB2"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  <w:t>Syntax</w:t>
            </w:r>
            <w:proofErr w:type="spellEnd"/>
            <w:r w:rsidRPr="000F3FB2"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  <w:t>:</w:t>
            </w: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  <w:t>Sentence structure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</w:pPr>
            <w:proofErr w:type="spellStart"/>
            <w:r w:rsidRPr="000F3FB2"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  <w:t>Phrasing</w:t>
            </w:r>
            <w:proofErr w:type="spellEnd"/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:lang w:val="fr-FR"/>
                <w14:ligatures w14:val="standard"/>
                <w14:numForm w14:val="oldStyle"/>
              </w:rPr>
            </w:pP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Devices:</w:t>
            </w: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Figures of speech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Syntax</w:t>
            </w:r>
          </w:p>
        </w:tc>
      </w:tr>
      <w:tr w:rsidR="0049030D" w:rsidRPr="000F3FB2" w:rsidTr="00AD181E">
        <w:trPr>
          <w:jc w:val="center"/>
        </w:trPr>
        <w:tc>
          <w:tcPr>
            <w:tcW w:w="2088" w:type="dxa"/>
          </w:tcPr>
          <w:p w:rsidR="0049030D" w:rsidRPr="000F3FB2" w:rsidRDefault="0049030D" w:rsidP="00AD181E">
            <w:pPr>
              <w:jc w:val="right"/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0F3FB2" w:rsidRDefault="0049030D" w:rsidP="0049030D">
            <w:pPr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</w:pPr>
            <w:r w:rsidRPr="000F3FB2">
              <w:rPr>
                <w:rFonts w:ascii="Calibri" w:hAnsi="Calibri"/>
                <w:sz w:val="22"/>
                <w:szCs w:val="22"/>
                <w14:ligatures w14:val="standard"/>
                <w14:numForm w14:val="oldStyle"/>
              </w:rPr>
              <w:t>Diction-</w:t>
            </w:r>
          </w:p>
        </w:tc>
      </w:tr>
    </w:tbl>
    <w:p w:rsidR="0049030D" w:rsidRPr="000F3FB2" w:rsidRDefault="0049030D">
      <w:pPr>
        <w:rPr>
          <w14:ligatures w14:val="standard"/>
          <w14:numForm w14:val="oldStyle"/>
        </w:rPr>
      </w:pPr>
    </w:p>
    <w:p w:rsidR="0049030D" w:rsidRPr="000F3FB2" w:rsidRDefault="0049030D">
      <w:pPr>
        <w:rPr>
          <w14:ligatures w14:val="standard"/>
          <w14:numForm w14:val="oldStyle"/>
        </w:rPr>
      </w:pPr>
    </w:p>
    <w:p w:rsidR="0049030D" w:rsidRPr="000F3FB2" w:rsidRDefault="0049030D" w:rsidP="0049030D">
      <w:pPr>
        <w:jc w:val="right"/>
        <w:rPr>
          <w:color w:val="999999"/>
          <w:sz w:val="16"/>
          <w:szCs w:val="16"/>
          <w14:ligatures w14:val="standard"/>
          <w14:numForm w14:val="oldStyle"/>
        </w:rPr>
      </w:pPr>
      <w:proofErr w:type="spellStart"/>
      <w:proofErr w:type="gramStart"/>
      <w:r w:rsidRPr="000F3FB2">
        <w:rPr>
          <w:color w:val="999999"/>
          <w:sz w:val="16"/>
          <w:szCs w:val="16"/>
          <w14:ligatures w14:val="standard"/>
          <w14:numForm w14:val="oldStyle"/>
        </w:rPr>
        <w:t>ap-english</w:t>
      </w:r>
      <w:proofErr w:type="spellEnd"/>
      <w:proofErr w:type="gramEnd"/>
      <w:r w:rsidRPr="000F3FB2">
        <w:rPr>
          <w:color w:val="999999"/>
          <w:sz w:val="16"/>
          <w:szCs w:val="16"/>
          <w14:ligatures w14:val="standard"/>
          <w14:numForm w14:val="oldStyle"/>
        </w:rPr>
        <w:t xml:space="preserve"> listserv, Georgina </w:t>
      </w:r>
      <w:proofErr w:type="spellStart"/>
      <w:r w:rsidRPr="000F3FB2">
        <w:rPr>
          <w:color w:val="999999"/>
          <w:sz w:val="16"/>
          <w:szCs w:val="16"/>
          <w14:ligatures w14:val="standard"/>
          <w14:numForm w14:val="oldStyle"/>
        </w:rPr>
        <w:t>Lorenzi</w:t>
      </w:r>
      <w:proofErr w:type="spellEnd"/>
      <w:r w:rsidRPr="000F3FB2">
        <w:rPr>
          <w:color w:val="999999"/>
          <w:sz w:val="16"/>
          <w:szCs w:val="16"/>
          <w14:ligatures w14:val="standard"/>
          <w14:numForm w14:val="oldStyle"/>
        </w:rPr>
        <w:t xml:space="preserve"> [GLORENZI@bak.rr.com]</w:t>
      </w:r>
    </w:p>
    <w:sectPr w:rsidR="0049030D" w:rsidRPr="000F3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lue Island Std">
    <w:panose1 w:val="00000000000000000000"/>
    <w:charset w:val="00"/>
    <w:family w:val="modern"/>
    <w:notTrueType/>
    <w:pitch w:val="variable"/>
    <w:sig w:usb0="800000AF" w:usb1="5000204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30D"/>
    <w:rsid w:val="000E58CD"/>
    <w:rsid w:val="000F3FB2"/>
    <w:rsid w:val="001F3693"/>
    <w:rsid w:val="0049030D"/>
    <w:rsid w:val="00810AA6"/>
    <w:rsid w:val="00AD181E"/>
    <w:rsid w:val="00BD785F"/>
    <w:rsid w:val="00E13C39"/>
    <w:rsid w:val="00E25FA2"/>
    <w:rsid w:val="00E631E6"/>
    <w:rsid w:val="00FB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90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13C39"/>
    <w:pPr>
      <w:tabs>
        <w:tab w:val="center" w:pos="4680"/>
        <w:tab w:val="right" w:pos="9360"/>
      </w:tabs>
      <w:spacing w:after="200" w:line="276" w:lineRule="auto"/>
    </w:pPr>
    <w:rPr>
      <w:rFonts w:ascii="Calibri" w:eastAsia="Malgun Gothic" w:hAnsi="Calibri"/>
      <w:sz w:val="22"/>
      <w:szCs w:val="22"/>
      <w:lang w:eastAsia="ko-KR"/>
    </w:rPr>
  </w:style>
  <w:style w:type="character" w:customStyle="1" w:styleId="HeaderChar">
    <w:name w:val="Header Char"/>
    <w:link w:val="Header"/>
    <w:uiPriority w:val="99"/>
    <w:rsid w:val="00E13C39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E13C3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90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13C39"/>
    <w:pPr>
      <w:tabs>
        <w:tab w:val="center" w:pos="4680"/>
        <w:tab w:val="right" w:pos="9360"/>
      </w:tabs>
      <w:spacing w:after="200" w:line="276" w:lineRule="auto"/>
    </w:pPr>
    <w:rPr>
      <w:rFonts w:ascii="Calibri" w:eastAsia="Malgun Gothic" w:hAnsi="Calibri"/>
      <w:sz w:val="22"/>
      <w:szCs w:val="22"/>
      <w:lang w:eastAsia="ko-KR"/>
    </w:rPr>
  </w:style>
  <w:style w:type="character" w:customStyle="1" w:styleId="HeaderChar">
    <w:name w:val="Header Char"/>
    <w:link w:val="Header"/>
    <w:uiPriority w:val="99"/>
    <w:rsid w:val="00E13C39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E13C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Placement Test Terms</vt:lpstr>
    </vt:vector>
  </TitlesOfParts>
  <Company>Hewlett-Packard Company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Placement Test Terms</dc:title>
  <dc:creator>Tyler Lorenzi</dc:creator>
  <cp:lastModifiedBy>Skip Nicholson</cp:lastModifiedBy>
  <cp:revision>3</cp:revision>
  <cp:lastPrinted>2006-07-21T05:16:00Z</cp:lastPrinted>
  <dcterms:created xsi:type="dcterms:W3CDTF">2013-06-01T05:42:00Z</dcterms:created>
  <dcterms:modified xsi:type="dcterms:W3CDTF">2013-06-01T05:43:00Z</dcterms:modified>
</cp:coreProperties>
</file>